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E6873" w:rsidRDefault="00DA6CD3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Job Title</w:t>
      </w:r>
      <w:r>
        <w:rPr>
          <w:rFonts w:ascii="Calibri" w:eastAsia="Calibri" w:hAnsi="Calibri" w:cs="Calibri"/>
        </w:rPr>
        <w:t>: Community Programs Manager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Reports To</w:t>
      </w:r>
      <w:r>
        <w:rPr>
          <w:rFonts w:ascii="Calibri" w:eastAsia="Calibri" w:hAnsi="Calibri" w:cs="Calibri"/>
        </w:rPr>
        <w:t>: Director of Development</w:t>
      </w:r>
    </w:p>
    <w:p w14:paraId="00000002" w14:textId="77777777" w:rsidR="006E6873" w:rsidRDefault="00DA6CD3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Introduction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br/>
        <w:t xml:space="preserve">The </w:t>
      </w:r>
      <w:r>
        <w:rPr>
          <w:rFonts w:ascii="Calibri" w:eastAsia="Calibri" w:hAnsi="Calibri" w:cs="Calibri"/>
          <w:b/>
        </w:rPr>
        <w:t>Jewish Federation of Tulsa (JFT)</w:t>
      </w:r>
      <w:r>
        <w:rPr>
          <w:rFonts w:ascii="Calibri" w:eastAsia="Calibri" w:hAnsi="Calibri" w:cs="Calibri"/>
        </w:rPr>
        <w:t xml:space="preserve"> is a cornerstone of Jewish life, culture, and community in Tulsa. Guided by a commitment to innovation, inclusivity, and excellence, JFT creates opportunities for individuals and families to connect, learn, and grow. As an organization committed to a cult</w:t>
      </w:r>
      <w:r>
        <w:rPr>
          <w:rFonts w:ascii="Calibri" w:eastAsia="Calibri" w:hAnsi="Calibri" w:cs="Calibri"/>
        </w:rPr>
        <w:t>ure defined by our workplace principles—</w:t>
      </w:r>
      <w:r>
        <w:rPr>
          <w:rFonts w:ascii="Calibri" w:eastAsia="Calibri" w:hAnsi="Calibri" w:cs="Calibri"/>
          <w:b/>
        </w:rPr>
        <w:t>respect, integrity, and support</w:t>
      </w:r>
      <w:r>
        <w:rPr>
          <w:rFonts w:ascii="Calibri" w:eastAsia="Calibri" w:hAnsi="Calibri" w:cs="Calibri"/>
        </w:rPr>
        <w:t>—JFT values collaboration, professional growth, and meaningful impact. By joining JFT, you will play a critical role in strengthening Tulsa’s Jewish community and fostering vibrant conn</w:t>
      </w:r>
      <w:r>
        <w:rPr>
          <w:rFonts w:ascii="Calibri" w:eastAsia="Calibri" w:hAnsi="Calibri" w:cs="Calibri"/>
        </w:rPr>
        <w:t>ections.</w:t>
      </w:r>
    </w:p>
    <w:p w14:paraId="00000003" w14:textId="77777777" w:rsidR="006E6873" w:rsidRDefault="00DA6CD3">
      <w:pPr>
        <w:rPr>
          <w:rFonts w:ascii="Calibri" w:eastAsia="Calibri" w:hAnsi="Calibri" w:cs="Calibri"/>
        </w:rPr>
      </w:pPr>
      <w:r>
        <w:pict w14:anchorId="366F7493">
          <v:rect id="_x0000_i1025" style="width:0;height:1.5pt" o:hralign="center" o:hrstd="t" o:hr="t" fillcolor="#a0a0a0" stroked="f"/>
        </w:pict>
      </w:r>
    </w:p>
    <w:p w14:paraId="00000004" w14:textId="77777777" w:rsidR="006E6873" w:rsidRDefault="00DA6CD3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0" w:name="_net9awjozxew" w:colFirst="0" w:colLast="0"/>
      <w:bookmarkEnd w:id="0"/>
      <w:r>
        <w:rPr>
          <w:rFonts w:ascii="Calibri" w:eastAsia="Calibri" w:hAnsi="Calibri" w:cs="Calibri"/>
          <w:b/>
          <w:color w:val="000000"/>
          <w:sz w:val="26"/>
          <w:szCs w:val="26"/>
        </w:rPr>
        <w:t>Position Overview</w:t>
      </w:r>
    </w:p>
    <w:p w14:paraId="00000005" w14:textId="77777777" w:rsidR="006E6873" w:rsidRDefault="00DA6CD3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b/>
        </w:rPr>
        <w:t>Community Programs Manager</w:t>
      </w:r>
      <w:r>
        <w:rPr>
          <w:rFonts w:ascii="Calibri" w:eastAsia="Calibri" w:hAnsi="Calibri" w:cs="Calibri"/>
        </w:rPr>
        <w:t xml:space="preserve"> is responsible for developing, implementing, and managing a wide range of cultural, educational, and community-focused programs that align with JFT’s mission. This role requires strategic collabor</w:t>
      </w:r>
      <w:r>
        <w:rPr>
          <w:rFonts w:ascii="Calibri" w:eastAsia="Calibri" w:hAnsi="Calibri" w:cs="Calibri"/>
        </w:rPr>
        <w:t>ation with leadership, staff, and community partners to deliver innovative, engaging, and inclusive programming. Serving diverse demographics—including families, young professionals, and adults—the Community Programs Manager will ensure that all initiative</w:t>
      </w:r>
      <w:r>
        <w:rPr>
          <w:rFonts w:ascii="Calibri" w:eastAsia="Calibri" w:hAnsi="Calibri" w:cs="Calibri"/>
        </w:rPr>
        <w:t>s reflect JFT’s commitment to fostering connection and enriching Jewish life in Tulsa.</w:t>
      </w:r>
    </w:p>
    <w:p w14:paraId="00000006" w14:textId="77777777" w:rsidR="006E6873" w:rsidRDefault="00DA6CD3">
      <w:pPr>
        <w:rPr>
          <w:rFonts w:ascii="Calibri" w:eastAsia="Calibri" w:hAnsi="Calibri" w:cs="Calibri"/>
        </w:rPr>
      </w:pPr>
      <w:r>
        <w:pict w14:anchorId="2518F173">
          <v:rect id="_x0000_i1026" style="width:0;height:1.5pt" o:hralign="center" o:hrstd="t" o:hr="t" fillcolor="#a0a0a0" stroked="f"/>
        </w:pict>
      </w:r>
    </w:p>
    <w:p w14:paraId="00000007" w14:textId="77777777" w:rsidR="006E6873" w:rsidRDefault="00DA6CD3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1" w:name="_hiig3v44hii9" w:colFirst="0" w:colLast="0"/>
      <w:bookmarkEnd w:id="1"/>
      <w:r>
        <w:rPr>
          <w:rFonts w:ascii="Calibri" w:eastAsia="Calibri" w:hAnsi="Calibri" w:cs="Calibri"/>
          <w:b/>
          <w:color w:val="000000"/>
          <w:sz w:val="26"/>
          <w:szCs w:val="26"/>
        </w:rPr>
        <w:t>Key Responsibilities</w:t>
      </w:r>
    </w:p>
    <w:p w14:paraId="00000008" w14:textId="77777777" w:rsidR="006E6873" w:rsidRDefault="00DA6CD3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 Development &amp; Coordination</w:t>
      </w:r>
    </w:p>
    <w:p w14:paraId="00000009" w14:textId="77777777" w:rsidR="006E6873" w:rsidRDefault="00DA6CD3">
      <w:pPr>
        <w:numPr>
          <w:ilvl w:val="0"/>
          <w:numId w:val="3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Design and implement innovative cultural, educational, and community-building programs in collaboration with th</w:t>
      </w:r>
      <w:r>
        <w:rPr>
          <w:rFonts w:ascii="Calibri" w:eastAsia="Calibri" w:hAnsi="Calibri" w:cs="Calibri"/>
        </w:rPr>
        <w:t>e Executive Director and Director of Development.</w:t>
      </w:r>
    </w:p>
    <w:p w14:paraId="0000000A" w14:textId="77777777" w:rsidR="006E6873" w:rsidRDefault="00DA6CD3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 with staff and local organizations to avoid scheduling conflicts and ensure smooth coordination of events.</w:t>
      </w:r>
    </w:p>
    <w:p w14:paraId="0000000B" w14:textId="77777777" w:rsidR="006E6873" w:rsidRDefault="00DA6CD3">
      <w:pPr>
        <w:numPr>
          <w:ilvl w:val="0"/>
          <w:numId w:val="3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Ensure all programming aligns with JFT’s mission and strategic priorities.</w:t>
      </w:r>
    </w:p>
    <w:p w14:paraId="0000000C" w14:textId="77777777" w:rsidR="006E6873" w:rsidRDefault="00DA6CD3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Specific Program Ar</w:t>
      </w:r>
      <w:r>
        <w:rPr>
          <w:rFonts w:ascii="Calibri" w:eastAsia="Calibri" w:hAnsi="Calibri" w:cs="Calibri"/>
          <w:b/>
        </w:rPr>
        <w:t>eas</w:t>
      </w:r>
    </w:p>
    <w:p w14:paraId="0000000D" w14:textId="77777777" w:rsidR="006E6873" w:rsidRDefault="00DA6CD3">
      <w:pPr>
        <w:numPr>
          <w:ilvl w:val="0"/>
          <w:numId w:val="4"/>
        </w:numPr>
        <w:spacing w:before="240"/>
      </w:pPr>
      <w:r>
        <w:rPr>
          <w:rFonts w:ascii="Calibri" w:eastAsia="Calibri" w:hAnsi="Calibri" w:cs="Calibri"/>
          <w:b/>
        </w:rPr>
        <w:t>Cultural &amp; Educational Programming</w:t>
      </w:r>
      <w:r>
        <w:rPr>
          <w:rFonts w:ascii="Calibri" w:eastAsia="Calibri" w:hAnsi="Calibri" w:cs="Calibri"/>
        </w:rPr>
        <w:t>: Partner with committees such as the Community Relations Committee (CRC) and Holocaust Education Council to deliver impactful initiatives, including those hosted at the Sherwin Miller Museum of Jewish Art (SMMJA).</w:t>
      </w:r>
    </w:p>
    <w:p w14:paraId="0000000E" w14:textId="77777777" w:rsidR="006E6873" w:rsidRDefault="00DA6CD3">
      <w:pPr>
        <w:numPr>
          <w:ilvl w:val="0"/>
          <w:numId w:val="4"/>
        </w:numPr>
      </w:pPr>
      <w:r>
        <w:rPr>
          <w:rFonts w:ascii="Calibri" w:eastAsia="Calibri" w:hAnsi="Calibri" w:cs="Calibri"/>
          <w:b/>
        </w:rPr>
        <w:t>Fam</w:t>
      </w:r>
      <w:r>
        <w:rPr>
          <w:rFonts w:ascii="Calibri" w:eastAsia="Calibri" w:hAnsi="Calibri" w:cs="Calibri"/>
          <w:b/>
        </w:rPr>
        <w:t>ily Programs</w:t>
      </w:r>
      <w:r>
        <w:rPr>
          <w:rFonts w:ascii="Calibri" w:eastAsia="Calibri" w:hAnsi="Calibri" w:cs="Calibri"/>
        </w:rPr>
        <w:t xml:space="preserve">: Oversee </w:t>
      </w:r>
      <w:r>
        <w:rPr>
          <w:rFonts w:ascii="Calibri" w:eastAsia="Calibri" w:hAnsi="Calibri" w:cs="Calibri"/>
          <w:b/>
        </w:rPr>
        <w:t>PJ Library</w:t>
      </w:r>
      <w:r>
        <w:rPr>
          <w:rFonts w:ascii="Calibri" w:eastAsia="Calibri" w:hAnsi="Calibri" w:cs="Calibri"/>
        </w:rPr>
        <w:t xml:space="preserve"> and </w:t>
      </w:r>
      <w:r>
        <w:rPr>
          <w:rFonts w:ascii="Calibri" w:eastAsia="Calibri" w:hAnsi="Calibri" w:cs="Calibri"/>
          <w:b/>
        </w:rPr>
        <w:t>J Moms</w:t>
      </w:r>
      <w:r>
        <w:rPr>
          <w:rFonts w:ascii="Calibri" w:eastAsia="Calibri" w:hAnsi="Calibri" w:cs="Calibri"/>
        </w:rPr>
        <w:t xml:space="preserve"> programs, maintaining consistent communication with families through meetings, calls, emails, and social media. Manage the PJ Library database to enhance engagement.</w:t>
      </w:r>
    </w:p>
    <w:p w14:paraId="0000000F" w14:textId="77777777" w:rsidR="006E6873" w:rsidRDefault="00DA6CD3">
      <w:pPr>
        <w:numPr>
          <w:ilvl w:val="0"/>
          <w:numId w:val="4"/>
        </w:numPr>
      </w:pPr>
      <w:r>
        <w:rPr>
          <w:rFonts w:ascii="Calibri" w:eastAsia="Calibri" w:hAnsi="Calibri" w:cs="Calibri"/>
          <w:b/>
        </w:rPr>
        <w:lastRenderedPageBreak/>
        <w:t>Young Jewish Professionals (YJP)</w:t>
      </w:r>
      <w:r>
        <w:rPr>
          <w:rFonts w:ascii="Calibri" w:eastAsia="Calibri" w:hAnsi="Calibri" w:cs="Calibri"/>
        </w:rPr>
        <w:t xml:space="preserve">: Develop and </w:t>
      </w:r>
      <w:r>
        <w:rPr>
          <w:rFonts w:ascii="Calibri" w:eastAsia="Calibri" w:hAnsi="Calibri" w:cs="Calibri"/>
        </w:rPr>
        <w:t>lead programs that connect Jewish adults aged 21–45 to the community, creating pathways for deeper involvement.</w:t>
      </w:r>
    </w:p>
    <w:p w14:paraId="00000010" w14:textId="77777777" w:rsidR="006E6873" w:rsidRDefault="00DA6CD3">
      <w:pPr>
        <w:numPr>
          <w:ilvl w:val="0"/>
          <w:numId w:val="4"/>
        </w:numPr>
      </w:pPr>
      <w:r>
        <w:rPr>
          <w:rFonts w:ascii="Calibri" w:eastAsia="Calibri" w:hAnsi="Calibri" w:cs="Calibri"/>
          <w:b/>
        </w:rPr>
        <w:t>Adult Programs</w:t>
      </w:r>
      <w:r>
        <w:rPr>
          <w:rFonts w:ascii="Calibri" w:eastAsia="Calibri" w:hAnsi="Calibri" w:cs="Calibri"/>
        </w:rPr>
        <w:t>: Manage adult-focused initiatives like the Lunch Bunch, promoting ongoing engagement with JFT’s mission.</w:t>
      </w:r>
    </w:p>
    <w:p w14:paraId="00000011" w14:textId="77777777" w:rsidR="006E6873" w:rsidRDefault="00DA6CD3">
      <w:pPr>
        <w:numPr>
          <w:ilvl w:val="0"/>
          <w:numId w:val="4"/>
        </w:numPr>
        <w:spacing w:after="240"/>
      </w:pPr>
      <w:r>
        <w:rPr>
          <w:rFonts w:ascii="Calibri" w:eastAsia="Calibri" w:hAnsi="Calibri" w:cs="Calibri"/>
          <w:b/>
        </w:rPr>
        <w:t>Community Outreach</w:t>
      </w:r>
      <w:r>
        <w:rPr>
          <w:rFonts w:ascii="Calibri" w:eastAsia="Calibri" w:hAnsi="Calibri" w:cs="Calibri"/>
        </w:rPr>
        <w:t>: Welc</w:t>
      </w:r>
      <w:r>
        <w:rPr>
          <w:rFonts w:ascii="Calibri" w:eastAsia="Calibri" w:hAnsi="Calibri" w:cs="Calibri"/>
        </w:rPr>
        <w:t xml:space="preserve">ome new community members to Tulsa by providing information on JFT services, offering a complimentary three-month CSJCC membership, and adding them to the </w:t>
      </w:r>
      <w:r>
        <w:rPr>
          <w:rFonts w:ascii="Calibri" w:eastAsia="Calibri" w:hAnsi="Calibri" w:cs="Calibri"/>
          <w:b/>
        </w:rPr>
        <w:t>Tulsa Jewish Review (TJR)</w:t>
      </w:r>
      <w:r>
        <w:rPr>
          <w:rFonts w:ascii="Calibri" w:eastAsia="Calibri" w:hAnsi="Calibri" w:cs="Calibri"/>
        </w:rPr>
        <w:t xml:space="preserve"> and email lists.</w:t>
      </w:r>
    </w:p>
    <w:p w14:paraId="00000012" w14:textId="77777777" w:rsidR="006E6873" w:rsidRDefault="00DA6CD3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Event Management</w:t>
      </w:r>
    </w:p>
    <w:p w14:paraId="00000013" w14:textId="77777777" w:rsidR="006E6873" w:rsidRDefault="00DA6CD3">
      <w:pPr>
        <w:numPr>
          <w:ilvl w:val="0"/>
          <w:numId w:val="6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Oversee logistics for all JFT programs, including venue selection, scheduling, and volunteer coordination.</w:t>
      </w:r>
    </w:p>
    <w:p w14:paraId="00000014" w14:textId="77777777" w:rsidR="006E6873" w:rsidRDefault="00DA6CD3">
      <w:pPr>
        <w:numPr>
          <w:ilvl w:val="0"/>
          <w:numId w:val="6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Collaborate with staff to ensure seamless program execution, managing all operational aspects.</w:t>
      </w:r>
    </w:p>
    <w:p w14:paraId="00000015" w14:textId="77777777" w:rsidR="006E6873" w:rsidRDefault="00DA6CD3">
      <w:pPr>
        <w:rPr>
          <w:rFonts w:ascii="Calibri" w:eastAsia="Calibri" w:hAnsi="Calibri" w:cs="Calibri"/>
        </w:rPr>
      </w:pPr>
      <w:r>
        <w:pict w14:anchorId="272F9060">
          <v:rect id="_x0000_i1027" style="width:0;height:1.5pt" o:hralign="center" o:hrstd="t" o:hr="t" fillcolor="#a0a0a0" stroked="f"/>
        </w:pict>
      </w:r>
    </w:p>
    <w:p w14:paraId="00000016" w14:textId="77777777" w:rsidR="006E6873" w:rsidRDefault="00DA6CD3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2" w:name="_x9l3icqlcyyp" w:colFirst="0" w:colLast="0"/>
      <w:bookmarkEnd w:id="2"/>
      <w:r>
        <w:rPr>
          <w:rFonts w:ascii="Calibri" w:eastAsia="Calibri" w:hAnsi="Calibri" w:cs="Calibri"/>
          <w:b/>
          <w:color w:val="000000"/>
          <w:sz w:val="26"/>
          <w:szCs w:val="26"/>
        </w:rPr>
        <w:t>Qualifications</w:t>
      </w:r>
    </w:p>
    <w:p w14:paraId="00000017" w14:textId="77777777" w:rsidR="006E6873" w:rsidRDefault="00DA6CD3">
      <w:pPr>
        <w:numPr>
          <w:ilvl w:val="0"/>
          <w:numId w:val="2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Strong program development and event management skills, with the ability to manage multiple projects simultaneously.</w:t>
      </w:r>
    </w:p>
    <w:p w14:paraId="00000018" w14:textId="77777777" w:rsidR="006E6873" w:rsidRDefault="00DA6CD3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Experience in community outreach, programming, or event coordination, preferably within a Jewish or nonprofit organization.</w:t>
      </w:r>
    </w:p>
    <w:p w14:paraId="00000019" w14:textId="77777777" w:rsidR="006E6873" w:rsidRDefault="00DA6CD3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Exceptional int</w:t>
      </w:r>
      <w:r>
        <w:rPr>
          <w:rFonts w:ascii="Calibri" w:eastAsia="Calibri" w:hAnsi="Calibri" w:cs="Calibri"/>
        </w:rPr>
        <w:t>erpersonal and communication skills, including proficiency in social media and digital engagement.</w:t>
      </w:r>
    </w:p>
    <w:p w14:paraId="0000001A" w14:textId="77777777" w:rsidR="006E6873" w:rsidRDefault="00DA6CD3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collaborative mindset, with the ability to work effectively with staff, volunteers, and community members.</w:t>
      </w:r>
    </w:p>
    <w:p w14:paraId="0000001B" w14:textId="77777777" w:rsidR="006E6873" w:rsidRDefault="00DA6CD3">
      <w:pPr>
        <w:numPr>
          <w:ilvl w:val="0"/>
          <w:numId w:val="2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Knowledge of Jewish customs, culture, and values</w:t>
      </w:r>
      <w:r>
        <w:rPr>
          <w:rFonts w:ascii="Calibri" w:eastAsia="Calibri" w:hAnsi="Calibri" w:cs="Calibri"/>
        </w:rPr>
        <w:t xml:space="preserve"> is strongly preferred.</w:t>
      </w:r>
    </w:p>
    <w:p w14:paraId="0000001C" w14:textId="77777777" w:rsidR="006E6873" w:rsidRDefault="00DA6CD3">
      <w:pPr>
        <w:rPr>
          <w:rFonts w:ascii="Calibri" w:eastAsia="Calibri" w:hAnsi="Calibri" w:cs="Calibri"/>
        </w:rPr>
      </w:pPr>
      <w:r>
        <w:pict w14:anchorId="12499344">
          <v:rect id="_x0000_i1028" style="width:0;height:1.5pt" o:hralign="center" o:hrstd="t" o:hr="t" fillcolor="#a0a0a0" stroked="f"/>
        </w:pict>
      </w:r>
    </w:p>
    <w:p w14:paraId="0000001D" w14:textId="77777777" w:rsidR="006E6873" w:rsidRDefault="00DA6CD3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3" w:name="_k553daa30g5a" w:colFirst="0" w:colLast="0"/>
      <w:bookmarkEnd w:id="3"/>
      <w:r>
        <w:rPr>
          <w:rFonts w:ascii="Calibri" w:eastAsia="Calibri" w:hAnsi="Calibri" w:cs="Calibri"/>
          <w:b/>
          <w:color w:val="000000"/>
          <w:sz w:val="26"/>
          <w:szCs w:val="26"/>
        </w:rPr>
        <w:t>Salary Range</w:t>
      </w:r>
    </w:p>
    <w:p w14:paraId="0000001E" w14:textId="77777777" w:rsidR="006E6873" w:rsidRDefault="00DA6CD3">
      <w:pPr>
        <w:numPr>
          <w:ilvl w:val="0"/>
          <w:numId w:val="1"/>
        </w:num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$50,000–$60,000 annually, depending on experience.</w:t>
      </w:r>
    </w:p>
    <w:p w14:paraId="0000001F" w14:textId="77777777" w:rsidR="006E6873" w:rsidRDefault="00DA6CD3">
      <w:pPr>
        <w:rPr>
          <w:rFonts w:ascii="Calibri" w:eastAsia="Calibri" w:hAnsi="Calibri" w:cs="Calibri"/>
        </w:rPr>
      </w:pPr>
      <w:r>
        <w:pict w14:anchorId="16B321C5">
          <v:rect id="_x0000_i1029" style="width:0;height:1.5pt" o:hralign="center" o:hrstd="t" o:hr="t" fillcolor="#a0a0a0" stroked="f"/>
        </w:pict>
      </w:r>
    </w:p>
    <w:p w14:paraId="00000020" w14:textId="77777777" w:rsidR="006E6873" w:rsidRDefault="00DA6CD3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4" w:name="_k7usoghm4g0p" w:colFirst="0" w:colLast="0"/>
      <w:bookmarkEnd w:id="4"/>
      <w:r>
        <w:rPr>
          <w:rFonts w:ascii="Calibri" w:eastAsia="Calibri" w:hAnsi="Calibri" w:cs="Calibri"/>
          <w:b/>
          <w:color w:val="000000"/>
          <w:sz w:val="26"/>
          <w:szCs w:val="26"/>
        </w:rPr>
        <w:t>Benefits</w:t>
      </w:r>
    </w:p>
    <w:p w14:paraId="7CD2BF8C" w14:textId="77777777" w:rsidR="00DA6CD3" w:rsidRDefault="00DA6CD3" w:rsidP="00DA6CD3">
      <w:pPr>
        <w:numPr>
          <w:ilvl w:val="0"/>
          <w:numId w:val="7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Comprehensive health, dental, and retirement plans.</w:t>
      </w:r>
    </w:p>
    <w:p w14:paraId="3C0B5FB6" w14:textId="77777777" w:rsidR="00DA6CD3" w:rsidRDefault="00DA6CD3" w:rsidP="00DA6CD3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Opportunities for professional growth and development.</w:t>
      </w:r>
    </w:p>
    <w:p w14:paraId="1B639AB7" w14:textId="77777777" w:rsidR="00DA6CD3" w:rsidRDefault="00DA6CD3" w:rsidP="00DA6CD3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Flexible working environment with a meaningful focus on community impact.</w:t>
      </w:r>
    </w:p>
    <w:p w14:paraId="573330E7" w14:textId="77777777" w:rsidR="00DA6CD3" w:rsidRPr="00867702" w:rsidRDefault="00DA6CD3" w:rsidP="00DA6CD3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Complimentary family gym and pool membership</w:t>
      </w:r>
    </w:p>
    <w:p w14:paraId="00000024" w14:textId="77777777" w:rsidR="006E6873" w:rsidRDefault="00DA6CD3">
      <w:pPr>
        <w:rPr>
          <w:rFonts w:ascii="Calibri" w:eastAsia="Calibri" w:hAnsi="Calibri" w:cs="Calibri"/>
        </w:rPr>
      </w:pPr>
      <w:r>
        <w:pict w14:anchorId="4A88520A">
          <v:rect id="_x0000_i1030" style="width:0;height:1.5pt" o:hralign="center" o:hrstd="t" o:hr="t" fillcolor="#a0a0a0" stroked="f"/>
        </w:pict>
      </w:r>
    </w:p>
    <w:p w14:paraId="00000025" w14:textId="77777777" w:rsidR="006E6873" w:rsidRDefault="00DA6CD3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This position is integral to building a stronger, more connected Jewish community in Tulsa by delivering innovative and inclusive programming that meets the needs of individuals and families of all backgrounds.</w:t>
      </w:r>
    </w:p>
    <w:p w14:paraId="13753AC0" w14:textId="77777777" w:rsidR="00DA6CD3" w:rsidRDefault="00DA6CD3" w:rsidP="00DA6CD3">
      <w:pPr>
        <w:rPr>
          <w:rFonts w:ascii="Calibri" w:eastAsia="Calibri" w:hAnsi="Calibri" w:cs="Calibri"/>
        </w:rPr>
      </w:pPr>
      <w:r>
        <w:pict w14:anchorId="4F29D8F6">
          <v:rect id="_x0000_i1031" style="width:0;height:1.5pt" o:hralign="center" o:hrstd="t" o:hr="t" fillcolor="#a0a0a0" stroked="f"/>
        </w:pict>
      </w:r>
    </w:p>
    <w:p w14:paraId="135B8203" w14:textId="77777777" w:rsidR="00DA6CD3" w:rsidRDefault="00DA6CD3" w:rsidP="00DA6CD3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To Apply</w:t>
      </w:r>
    </w:p>
    <w:p w14:paraId="389771A6" w14:textId="77777777" w:rsidR="00DA6CD3" w:rsidRDefault="00DA6CD3" w:rsidP="00DA6CD3">
      <w:pPr>
        <w:numPr>
          <w:ilvl w:val="0"/>
          <w:numId w:val="7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send resume and cover letter to </w:t>
      </w:r>
      <w:hyperlink r:id="rId5" w:history="1">
        <w:r w:rsidRPr="001D20E0">
          <w:rPr>
            <w:rStyle w:val="Hyperlink"/>
            <w:rFonts w:ascii="Calibri" w:eastAsia="Calibri" w:hAnsi="Calibri" w:cs="Calibri"/>
          </w:rPr>
          <w:t>Federation@JewishTulsa.org</w:t>
        </w:r>
      </w:hyperlink>
      <w:r>
        <w:rPr>
          <w:rFonts w:ascii="Calibri" w:eastAsia="Calibri" w:hAnsi="Calibri" w:cs="Calibri"/>
        </w:rPr>
        <w:t xml:space="preserve"> </w:t>
      </w:r>
    </w:p>
    <w:p w14:paraId="00000026" w14:textId="77777777" w:rsidR="006E6873" w:rsidRDefault="006E6873">
      <w:pPr>
        <w:rPr>
          <w:rFonts w:ascii="Calibri" w:eastAsia="Calibri" w:hAnsi="Calibri" w:cs="Calibri"/>
        </w:rPr>
      </w:pPr>
      <w:bookmarkStart w:id="5" w:name="_GoBack"/>
      <w:bookmarkEnd w:id="5"/>
    </w:p>
    <w:sectPr w:rsidR="006E687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E180B"/>
    <w:multiLevelType w:val="multilevel"/>
    <w:tmpl w:val="0BD436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8F4C1B"/>
    <w:multiLevelType w:val="multilevel"/>
    <w:tmpl w:val="E076CF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93349C"/>
    <w:multiLevelType w:val="multilevel"/>
    <w:tmpl w:val="EBBC29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957F9F"/>
    <w:multiLevelType w:val="multilevel"/>
    <w:tmpl w:val="A99EBA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291B28"/>
    <w:multiLevelType w:val="multilevel"/>
    <w:tmpl w:val="0980B8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C374FA"/>
    <w:multiLevelType w:val="multilevel"/>
    <w:tmpl w:val="C8947F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ED5D2C"/>
    <w:multiLevelType w:val="multilevel"/>
    <w:tmpl w:val="5330CA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873"/>
    <w:rsid w:val="006E6873"/>
    <w:rsid w:val="00DA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1EDFBACC"/>
  <w15:docId w15:val="{A9602B80-2A26-49FD-925C-FC81C03C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DA6CD3"/>
    <w:rPr>
      <w:color w:val="434343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A6C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deration@JewishTuls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3477</Characters>
  <Application>Microsoft Office Word</Application>
  <DocSecurity>0</DocSecurity>
  <Lines>70</Lines>
  <Paragraphs>34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Sandy Sloan</cp:lastModifiedBy>
  <cp:revision>2</cp:revision>
  <dcterms:created xsi:type="dcterms:W3CDTF">2025-01-07T15:43:00Z</dcterms:created>
  <dcterms:modified xsi:type="dcterms:W3CDTF">2025-01-07T15:44:00Z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b2af7732690da49786d48219804d74964e430c80ce62e8b2efe12d63e7ee6674</vt:lpwstr>
  </property>
</Properties>
</file>